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2D0" w:rsidRPr="00CE6EF8" w:rsidRDefault="008118F8" w:rsidP="00CE6EF8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D62D0" w:rsidRDefault="00FD62D0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FD62D0" w:rsidRDefault="008118F8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市重点实验室重组建设</w:t>
      </w:r>
      <w:r>
        <w:rPr>
          <w:rFonts w:ascii="Times New Roman" w:eastAsia="方正小标宋简体" w:hAnsi="Times New Roman" w:cs="Times New Roman"/>
          <w:sz w:val="44"/>
          <w:szCs w:val="44"/>
        </w:rPr>
        <w:t>指南建议</w:t>
      </w:r>
    </w:p>
    <w:p w:rsidR="00FD62D0" w:rsidRDefault="008118F8">
      <w:pPr>
        <w:spacing w:line="56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（模板）</w:t>
      </w:r>
    </w:p>
    <w:p w:rsidR="00FD62D0" w:rsidRDefault="00FD62D0">
      <w:pPr>
        <w:pStyle w:val="1"/>
        <w:spacing w:line="560" w:lineRule="exact"/>
        <w:ind w:firstLine="640"/>
        <w:rPr>
          <w:rFonts w:ascii="Times New Roman" w:hAnsi="Times New Roman" w:cs="Times New Roman"/>
          <w:sz w:val="32"/>
          <w:szCs w:val="32"/>
        </w:rPr>
      </w:pPr>
      <w:bookmarkStart w:id="1" w:name="_Toc167924635"/>
      <w:bookmarkStart w:id="2" w:name="_Toc16479"/>
    </w:p>
    <w:p w:rsidR="00FD62D0" w:rsidRDefault="008118F8">
      <w:pPr>
        <w:pStyle w:val="1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>指南</w:t>
      </w:r>
      <w:r>
        <w:rPr>
          <w:rFonts w:ascii="Times New Roman" w:hAnsi="Times New Roman" w:cs="Times New Roman" w:hint="eastAsia"/>
          <w:sz w:val="32"/>
          <w:szCs w:val="32"/>
        </w:rPr>
        <w:t>名称</w:t>
      </w:r>
      <w:r>
        <w:rPr>
          <w:rFonts w:ascii="Times New Roman" w:hAnsi="Times New Roman" w:cs="Times New Roman"/>
          <w:sz w:val="32"/>
          <w:szCs w:val="32"/>
        </w:rPr>
        <w:t>：</w:t>
      </w:r>
    </w:p>
    <w:p w:rsidR="00FD62D0" w:rsidRDefault="008118F8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2.</w:t>
      </w:r>
      <w:r>
        <w:rPr>
          <w:rFonts w:ascii="Times New Roman" w:eastAsia="黑体" w:hAnsi="Times New Roman" w:cs="Times New Roman" w:hint="eastAsia"/>
          <w:sz w:val="32"/>
          <w:szCs w:val="32"/>
        </w:rPr>
        <w:t>领域及方向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:rsidR="00FD62D0" w:rsidRDefault="008118F8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3.</w:t>
      </w:r>
      <w:r>
        <w:rPr>
          <w:rFonts w:ascii="Times New Roman" w:eastAsia="黑体" w:hAnsi="Times New Roman" w:cs="Times New Roman" w:hint="eastAsia"/>
          <w:sz w:val="32"/>
          <w:szCs w:val="32"/>
        </w:rPr>
        <w:t>研究</w:t>
      </w:r>
      <w:r>
        <w:rPr>
          <w:rFonts w:ascii="Times New Roman" w:eastAsia="黑体" w:hAnsi="Times New Roman" w:cs="Times New Roman"/>
          <w:sz w:val="32"/>
          <w:szCs w:val="32"/>
        </w:rPr>
        <w:t>类型：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基础研究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/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应用基础研究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/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前沿技术研究</w:t>
      </w:r>
    </w:p>
    <w:p w:rsidR="00FD62D0" w:rsidRDefault="008118F8">
      <w:pPr>
        <w:pStyle w:val="1"/>
        <w:spacing w:line="560" w:lineRule="exact"/>
        <w:ind w:firstLine="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sz w:val="32"/>
          <w:szCs w:val="32"/>
        </w:rPr>
        <w:t>研究内容：</w:t>
      </w:r>
    </w:p>
    <w:p w:rsidR="00FD62D0" w:rsidRDefault="008118F8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如：聚焦激光物理与技术，研究激活粒子的能级调控机理，攻克大功率纳秒、皮秒及飞秒超快激光、大功率中红外激光等关键技术；开展新型激光晶体、非线性晶体等激光材料与器件研究，突破新机理、新谱段激光产生技术；研究用于激光器的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宽范围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调谐和高精度控制技术；支撑精密激光加工、红外探测与成像、激光显示、数字全息、光学干涉测量等激光应用。</w:t>
      </w:r>
    </w:p>
    <w:bookmarkEnd w:id="1"/>
    <w:bookmarkEnd w:id="2"/>
    <w:p w:rsidR="00FD62D0" w:rsidRDefault="00FD62D0">
      <w:pPr>
        <w:spacing w:line="560" w:lineRule="exact"/>
        <w:ind w:firstLineChars="300" w:firstLine="630"/>
        <w:rPr>
          <w:rFonts w:ascii="Times New Roman" w:eastAsia="楷体_GB2312" w:hAnsi="Times New Roman" w:cs="Times New Roman"/>
        </w:rPr>
      </w:pPr>
    </w:p>
    <w:p w:rsidR="00FD62D0" w:rsidRDefault="00FD62D0">
      <w:pPr>
        <w:spacing w:line="560" w:lineRule="exact"/>
        <w:ind w:firstLineChars="300" w:firstLine="630"/>
        <w:rPr>
          <w:rFonts w:ascii="Times New Roman" w:eastAsia="楷体_GB2312" w:hAnsi="Times New Roman" w:cs="Times New Roman"/>
        </w:rPr>
      </w:pPr>
    </w:p>
    <w:p w:rsidR="00FD62D0" w:rsidRDefault="008118F8">
      <w:pPr>
        <w:spacing w:line="560" w:lineRule="exact"/>
        <w:ind w:firstLineChars="300" w:firstLine="843"/>
        <w:rPr>
          <w:rStyle w:val="Char1"/>
          <w:rFonts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b/>
          <w:bCs/>
          <w:sz w:val="28"/>
          <w:szCs w:val="28"/>
        </w:rPr>
        <w:t>注：语言精练，简明扼要，重点突出，研究内容限定</w:t>
      </w:r>
      <w:r>
        <w:rPr>
          <w:rFonts w:ascii="Times New Roman" w:eastAsia="楷体_GB2312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eastAsia="楷体_GB2312" w:hAnsi="Times New Roman" w:cs="Times New Roman"/>
          <w:b/>
          <w:bCs/>
          <w:sz w:val="28"/>
          <w:szCs w:val="28"/>
        </w:rPr>
        <w:t>00</w:t>
      </w:r>
      <w:r>
        <w:rPr>
          <w:rFonts w:ascii="Times New Roman" w:eastAsia="楷体_GB2312" w:hAnsi="Times New Roman" w:cs="Times New Roman"/>
          <w:b/>
          <w:bCs/>
          <w:sz w:val="28"/>
          <w:szCs w:val="28"/>
        </w:rPr>
        <w:t>字。</w:t>
      </w:r>
    </w:p>
    <w:p w:rsidR="00FD62D0" w:rsidRDefault="00FD62D0">
      <w:pPr>
        <w:pStyle w:val="1"/>
        <w:spacing w:line="560" w:lineRule="exact"/>
        <w:ind w:firstLineChars="0" w:firstLine="0"/>
        <w:rPr>
          <w:rFonts w:ascii="Times New Roman" w:hAnsi="Times New Roman" w:cs="Times New Roman"/>
        </w:rPr>
      </w:pPr>
    </w:p>
    <w:p w:rsidR="00FD62D0" w:rsidRDefault="008118F8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FD62D0" w:rsidRDefault="008118F8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FD62D0" w:rsidRDefault="00FD62D0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FD62D0" w:rsidRDefault="008118F8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指南建议汇总表</w:t>
      </w:r>
    </w:p>
    <w:tbl>
      <w:tblPr>
        <w:tblW w:w="5317" w:type="pct"/>
        <w:tblInd w:w="-2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3098"/>
        <w:gridCol w:w="2084"/>
        <w:gridCol w:w="2112"/>
        <w:gridCol w:w="1486"/>
      </w:tblGrid>
      <w:tr w:rsidR="00FD62D0">
        <w:trPr>
          <w:trHeight w:val="536"/>
          <w:tblHeader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62D0" w:rsidRDefault="008118F8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62D0" w:rsidRDefault="008118F8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指南名称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62D0" w:rsidRDefault="008118F8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 w:val="28"/>
                <w:szCs w:val="28"/>
              </w:rPr>
              <w:t>领域及方向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62D0" w:rsidRDefault="008118F8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建议单位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62D0" w:rsidRDefault="008118F8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</w:rPr>
              <w:t>研究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</w:rPr>
              <w:t>类型</w:t>
            </w:r>
          </w:p>
        </w:tc>
      </w:tr>
      <w:tr w:rsidR="00FD62D0">
        <w:trPr>
          <w:trHeight w:val="561"/>
          <w:tblHeader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62D0" w:rsidRDefault="008118F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62D0" w:rsidRDefault="00FD6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62D0" w:rsidRDefault="00FD62D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62D0" w:rsidRDefault="00FD6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62D0" w:rsidRDefault="00FD6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FD62D0">
        <w:trPr>
          <w:trHeight w:val="561"/>
          <w:tblHeader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62D0" w:rsidRDefault="008118F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62D0" w:rsidRDefault="00FD6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62D0" w:rsidRDefault="00FD62D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62D0" w:rsidRDefault="00FD6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62D0" w:rsidRDefault="00FD6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FD62D0">
        <w:trPr>
          <w:trHeight w:val="561"/>
          <w:tblHeader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62D0" w:rsidRDefault="008118F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62D0" w:rsidRDefault="00FD6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62D0" w:rsidRDefault="00FD62D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62D0" w:rsidRDefault="00FD6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62D0" w:rsidRDefault="00FD62D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</w:tbl>
    <w:p w:rsidR="00FD62D0" w:rsidRDefault="00FD62D0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D62D0" w:rsidRDefault="00FD62D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D62D0" w:rsidRDefault="00FD62D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D62D0" w:rsidRDefault="00FD62D0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D62D0" w:rsidRDefault="00FD62D0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FD62D0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99B" w:rsidRDefault="002F499B">
      <w:r>
        <w:separator/>
      </w:r>
    </w:p>
  </w:endnote>
  <w:endnote w:type="continuationSeparator" w:id="0">
    <w:p w:rsidR="002F499B" w:rsidRDefault="002F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2D0" w:rsidRDefault="008118F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62D0" w:rsidRDefault="008118F8">
                          <w:pPr>
                            <w:pStyle w:val="a3"/>
                          </w:pPr>
                          <w:r>
                            <w:rPr>
                              <w:rFonts w:ascii="楷体_GB2312" w:eastAsia="楷体_GB2312" w:hAnsi="楷体_GB2312" w:cs="楷体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D62D0" w:rsidRDefault="008118F8">
                    <w:pPr>
                      <w:pStyle w:val="a3"/>
                    </w:pPr>
                    <w:r>
                      <w:rPr>
                        <w:rFonts w:ascii="楷体_GB2312" w:eastAsia="楷体_GB2312" w:hAnsi="楷体_GB2312" w:cs="楷体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楷体_GB2312" w:eastAsia="楷体_GB2312" w:hAnsi="楷体_GB2312" w:cs="楷体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楷体_GB2312" w:eastAsia="楷体_GB2312" w:hAnsi="楷体_GB2312" w:cs="楷体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楷体_GB2312" w:eastAsia="楷体_GB2312" w:hAnsi="楷体_GB2312" w:cs="楷体_GB2312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楷体_GB2312" w:eastAsia="楷体_GB2312" w:hAnsi="楷体_GB2312" w:cs="楷体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99B" w:rsidRDefault="002F499B">
      <w:r>
        <w:separator/>
      </w:r>
    </w:p>
  </w:footnote>
  <w:footnote w:type="continuationSeparator" w:id="0">
    <w:p w:rsidR="002F499B" w:rsidRDefault="002F4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102BF"/>
    <w:multiLevelType w:val="singleLevel"/>
    <w:tmpl w:val="22C102B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hmZTFjYTAxMWNmOWU3YjBjNzEyOTgzYjI0ZDkzNTEifQ=="/>
  </w:docVars>
  <w:rsids>
    <w:rsidRoot w:val="00FD62D0"/>
    <w:rsid w:val="EBA831E0"/>
    <w:rsid w:val="ECF83350"/>
    <w:rsid w:val="EFEB5063"/>
    <w:rsid w:val="F1ADE597"/>
    <w:rsid w:val="FB2D91C0"/>
    <w:rsid w:val="FC43B786"/>
    <w:rsid w:val="FDD9FDF6"/>
    <w:rsid w:val="FEDF4509"/>
    <w:rsid w:val="FF5FDD91"/>
    <w:rsid w:val="FF7B7784"/>
    <w:rsid w:val="FFD5C988"/>
    <w:rsid w:val="FFDB60E7"/>
    <w:rsid w:val="FFFBE713"/>
    <w:rsid w:val="002F499B"/>
    <w:rsid w:val="008118F8"/>
    <w:rsid w:val="00A037EB"/>
    <w:rsid w:val="00CE6EF8"/>
    <w:rsid w:val="00FD62D0"/>
    <w:rsid w:val="05E57574"/>
    <w:rsid w:val="07837045"/>
    <w:rsid w:val="0BFF3216"/>
    <w:rsid w:val="131E05C3"/>
    <w:rsid w:val="198C1D89"/>
    <w:rsid w:val="1A6FBFD1"/>
    <w:rsid w:val="1C4F3541"/>
    <w:rsid w:val="1D5F76BA"/>
    <w:rsid w:val="2CFFBE7D"/>
    <w:rsid w:val="2FBE3D63"/>
    <w:rsid w:val="33064502"/>
    <w:rsid w:val="359C0342"/>
    <w:rsid w:val="3A7D94EA"/>
    <w:rsid w:val="3BA826AC"/>
    <w:rsid w:val="3E3576B3"/>
    <w:rsid w:val="3EDD10A8"/>
    <w:rsid w:val="3F7FA876"/>
    <w:rsid w:val="49060D7D"/>
    <w:rsid w:val="4F943823"/>
    <w:rsid w:val="50836118"/>
    <w:rsid w:val="50CF9F43"/>
    <w:rsid w:val="51736DAF"/>
    <w:rsid w:val="519D7121"/>
    <w:rsid w:val="565422DF"/>
    <w:rsid w:val="571B5F1F"/>
    <w:rsid w:val="5BFFAF01"/>
    <w:rsid w:val="5D3FDB58"/>
    <w:rsid w:val="5DFEB13E"/>
    <w:rsid w:val="5EAB8DF1"/>
    <w:rsid w:val="5FAFC589"/>
    <w:rsid w:val="5FEB714D"/>
    <w:rsid w:val="5FFFCA5C"/>
    <w:rsid w:val="6A753740"/>
    <w:rsid w:val="6E997169"/>
    <w:rsid w:val="6F7B42AD"/>
    <w:rsid w:val="6FBEA446"/>
    <w:rsid w:val="73AF7FB5"/>
    <w:rsid w:val="74065601"/>
    <w:rsid w:val="768F5B89"/>
    <w:rsid w:val="76CD9456"/>
    <w:rsid w:val="77BA09E4"/>
    <w:rsid w:val="794A25F0"/>
    <w:rsid w:val="79D4E318"/>
    <w:rsid w:val="79EF2EE5"/>
    <w:rsid w:val="7A554533"/>
    <w:rsid w:val="7BAF9940"/>
    <w:rsid w:val="7BFC8143"/>
    <w:rsid w:val="7CCABB9B"/>
    <w:rsid w:val="7DCE99F8"/>
    <w:rsid w:val="7DEAC3D7"/>
    <w:rsid w:val="7EE7FC6E"/>
    <w:rsid w:val="7EEF89CB"/>
    <w:rsid w:val="7EFF8724"/>
    <w:rsid w:val="7FE5C2F1"/>
    <w:rsid w:val="7FF7408A"/>
    <w:rsid w:val="87CB79E8"/>
    <w:rsid w:val="8DFF48E5"/>
    <w:rsid w:val="95BB3A0F"/>
    <w:rsid w:val="9A7D26FD"/>
    <w:rsid w:val="9CFDE084"/>
    <w:rsid w:val="9D679280"/>
    <w:rsid w:val="A6BE05C5"/>
    <w:rsid w:val="B9FF329E"/>
    <w:rsid w:val="BF77C0DA"/>
    <w:rsid w:val="BFDFE9A6"/>
    <w:rsid w:val="BFEF0159"/>
    <w:rsid w:val="CB1EBF31"/>
    <w:rsid w:val="D98EA083"/>
    <w:rsid w:val="DC8E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9DC27"/>
  <w15:docId w15:val="{2F2D6A98-EC8E-422E-B04B-F82B895C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jc w:val="left"/>
      <w:outlineLvl w:val="1"/>
    </w:pPr>
    <w:rPr>
      <w:rFonts w:ascii="黑体" w:eastAsia="黑体" w:hAnsi="黑体" w:cs="黑体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样式1"/>
    <w:basedOn w:val="a"/>
    <w:qFormat/>
    <w:pPr>
      <w:ind w:firstLineChars="200" w:firstLine="420"/>
    </w:pPr>
    <w:rPr>
      <w:rFonts w:ascii="黑体" w:eastAsia="黑体" w:hAnsi="黑体"/>
      <w:sz w:val="28"/>
      <w:szCs w:val="28"/>
    </w:rPr>
  </w:style>
  <w:style w:type="character" w:customStyle="1" w:styleId="Char1">
    <w:name w:val="申报书正文 Char1"/>
    <w:link w:val="a5"/>
    <w:qFormat/>
    <w:rPr>
      <w:rFonts w:ascii="Times New Roman" w:eastAsia="仿宋_GB2312" w:hAnsi="Times New Roman" w:cs="仿宋_GB2312"/>
      <w:bCs/>
      <w:sz w:val="32"/>
      <w:szCs w:val="24"/>
    </w:rPr>
  </w:style>
  <w:style w:type="paragraph" w:customStyle="1" w:styleId="a5">
    <w:name w:val="申报书正文"/>
    <w:basedOn w:val="a"/>
    <w:next w:val="a"/>
    <w:link w:val="Char1"/>
    <w:qFormat/>
    <w:pPr>
      <w:overflowPunct w:val="0"/>
      <w:spacing w:line="560" w:lineRule="exact"/>
      <w:ind w:firstLineChars="200" w:firstLine="480"/>
    </w:pPr>
    <w:rPr>
      <w:rFonts w:ascii="Times New Roman" w:eastAsia="仿宋_GB2312" w:hAnsi="Times New Roman" w:cs="仿宋_GB2312"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</cp:lastModifiedBy>
  <cp:revision>3</cp:revision>
  <cp:lastPrinted>2025-04-15T06:22:00Z</cp:lastPrinted>
  <dcterms:created xsi:type="dcterms:W3CDTF">2023-05-15T08:11:00Z</dcterms:created>
  <dcterms:modified xsi:type="dcterms:W3CDTF">2025-04-16T01:24:00Z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24361E5121C1491EB602BC1A165F6BDA_12</vt:lpwstr>
  </property>
</Properties>
</file>